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78" w:rsidRPr="00186ADA" w:rsidRDefault="00186ADA" w:rsidP="005800A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  <w:t xml:space="preserve">                                                                                                     </w:t>
      </w:r>
      <w:r w:rsidRPr="00186ADA"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u w:val="single"/>
          <w:lang w:eastAsia="hr-HR"/>
        </w:rPr>
        <w:t>NACRT</w:t>
      </w:r>
    </w:p>
    <w:p w:rsidR="00186ADA" w:rsidRDefault="00186ADA" w:rsidP="005800A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</w:p>
    <w:p w:rsidR="00186ADA" w:rsidRPr="00A631FD" w:rsidRDefault="00186ADA" w:rsidP="005800A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</w:p>
    <w:p w:rsidR="00A631FD" w:rsidRDefault="00A631FD" w:rsidP="00A631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631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 temelju članka 65. Zakona o zaštiti 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pučanstva od zaraznih bolesti („</w:t>
      </w:r>
      <w:r w:rsidRPr="00A631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Pr="00A631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br. 79/07, 113/08, 43/09, 130/17, 114/18, 47/20, 134/20 i 143/21), ministar zdravstva donosi</w:t>
      </w:r>
    </w:p>
    <w:p w:rsidR="00A631FD" w:rsidRPr="007C1497" w:rsidRDefault="00A631FD" w:rsidP="00A631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A3878" w:rsidRDefault="00FA3878" w:rsidP="00FA3878">
      <w:pPr>
        <w:pStyle w:val="box46335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7E7F28">
        <w:rPr>
          <w:b/>
          <w:bCs/>
          <w:color w:val="231F20"/>
          <w:sz w:val="28"/>
          <w:szCs w:val="28"/>
        </w:rPr>
        <w:t>PRAVILNIK</w:t>
      </w:r>
    </w:p>
    <w:p w:rsidR="00186ADA" w:rsidRPr="007E7F28" w:rsidRDefault="00186ADA" w:rsidP="00FA3878">
      <w:pPr>
        <w:pStyle w:val="box46335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:rsidR="00FA3878" w:rsidRPr="00FA3878" w:rsidRDefault="00FA3878" w:rsidP="00FA3878">
      <w:pPr>
        <w:pStyle w:val="box463352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FA3878">
        <w:rPr>
          <w:b/>
          <w:bCs/>
          <w:color w:val="231F20"/>
        </w:rPr>
        <w:t>O DOPUNI PRAVILNIKA O UVJETIMA I NAČINU OBAVLJANJA OPREMANJA, PRIJENOSA, PRIJEVOZA, KREMIRANJA, POGREBA I ISKOPAVANJA UMRLIH OSOBA TE O UVJETIMA GLEDE PROSTORA I OPREME PRAVNIH I FIZIČKIH OSOBA ZA OBAVLJANJE OPREMANJA, PRIJENOSA, PRIJEVOZA, KREMIRANJA, POGREBA I ISKOPAVANJA UMRLIH OSOBA</w:t>
      </w:r>
    </w:p>
    <w:p w:rsidR="00A631FD" w:rsidRPr="007C1497" w:rsidRDefault="00A631FD" w:rsidP="009E3323">
      <w:pPr>
        <w:shd w:val="clear" w:color="auto" w:fill="FFFFFF"/>
        <w:spacing w:before="68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D44549" w:rsidRPr="00186ADA" w:rsidRDefault="005800AC" w:rsidP="004F4F0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186AD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:rsidR="00186ADA" w:rsidRPr="004F4F0B" w:rsidRDefault="00186ADA" w:rsidP="004F4F0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A3878" w:rsidRDefault="004F4F0B" w:rsidP="004F4F0B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Pravilniku o uvjetima i načinu obavljanja opremanja, prijenosa, prijevoza, kremiranja, pogreba i iskopavanja umrlih osoba te o uvjetima glede prostora i opreme pravnih i fizičkih osoba za obavljanje opremanja, prijenosa, prijevoza, kremiranja, pogre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ba i iskopavanja umrlih osoba („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</w:t>
      </w:r>
      <w:r w:rsidR="004F5D5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116/18 i 50/20) u članku 4. stavku 1. iza riječi: 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DF3939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bolesti COVID-19 uzrokovane virusom SARS-CoV-2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dodaju se riječi: 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FA3878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kod pojedinih varijanti odnosno podvarijanti virusa SARS-CoV-2 sukladno posebnim uputama Hrvatskog zavoda za javno zdravstvo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186ADA" w:rsidRDefault="00186ADA" w:rsidP="004F4F0B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F4F0B" w:rsidRPr="00186ADA" w:rsidRDefault="004F4F0B" w:rsidP="004F4F0B">
      <w:pPr>
        <w:pStyle w:val="box463352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186ADA">
        <w:rPr>
          <w:b/>
          <w:color w:val="231F20"/>
        </w:rPr>
        <w:t>Članak 2.</w:t>
      </w:r>
    </w:p>
    <w:p w:rsidR="00186ADA" w:rsidRDefault="00186ADA" w:rsidP="004F4F0B">
      <w:pPr>
        <w:pStyle w:val="box46335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F4F0B" w:rsidRDefault="004F4F0B" w:rsidP="004F4F0B">
      <w:pPr>
        <w:pStyle w:val="box4633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</w:t>
      </w:r>
      <w:r w:rsidR="00186ADA">
        <w:rPr>
          <w:color w:val="231F20"/>
        </w:rPr>
        <w:t xml:space="preserve">u </w:t>
      </w:r>
      <w:r w:rsidR="004F5D52">
        <w:rPr>
          <w:color w:val="231F20"/>
        </w:rPr>
        <w:t>osmoga</w:t>
      </w:r>
      <w:bookmarkStart w:id="0" w:name="_GoBack"/>
      <w:bookmarkEnd w:id="0"/>
      <w:r w:rsidR="00186ADA">
        <w:rPr>
          <w:color w:val="231F20"/>
        </w:rPr>
        <w:t xml:space="preserve"> dana od dana objave u „</w:t>
      </w:r>
      <w:r>
        <w:rPr>
          <w:color w:val="231F20"/>
        </w:rPr>
        <w:t>Narodnim novinama</w:t>
      </w:r>
      <w:r w:rsidR="00186ADA">
        <w:rPr>
          <w:color w:val="231F20"/>
        </w:rPr>
        <w:t>“</w:t>
      </w:r>
      <w:r>
        <w:rPr>
          <w:color w:val="231F20"/>
        </w:rPr>
        <w:t>.</w:t>
      </w:r>
    </w:p>
    <w:p w:rsidR="00186ADA" w:rsidRDefault="00186ADA" w:rsidP="004F4F0B">
      <w:pPr>
        <w:pStyle w:val="box4633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186ADA" w:rsidRDefault="00186ADA" w:rsidP="004F4F0B">
      <w:pPr>
        <w:pStyle w:val="box4633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4F4F0B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186ADA">
        <w:rPr>
          <w:color w:val="231F20"/>
        </w:rPr>
        <w:t xml:space="preserve">KLASA: </w:t>
      </w:r>
      <w:r w:rsidRPr="00186ADA">
        <w:rPr>
          <w:rFonts w:ascii="Minion Pro" w:hAnsi="Minion Pro"/>
          <w:color w:val="231F20"/>
        </w:rPr>
        <w:br/>
      </w:r>
      <w:r w:rsidRPr="00186ADA">
        <w:rPr>
          <w:color w:val="231F20"/>
        </w:rPr>
        <w:t>URBROJ</w:t>
      </w:r>
      <w:r w:rsidR="00BA7737">
        <w:rPr>
          <w:color w:val="231F20"/>
        </w:rPr>
        <w:t xml:space="preserve">: </w:t>
      </w:r>
      <w:r w:rsidR="004F4F0B">
        <w:rPr>
          <w:rFonts w:ascii="Minion Pro" w:hAnsi="Minion Pro"/>
          <w:color w:val="231F20"/>
        </w:rPr>
        <w:br/>
      </w:r>
      <w:r w:rsidR="004F4F0B">
        <w:rPr>
          <w:color w:val="231F20"/>
        </w:rPr>
        <w:t xml:space="preserve">Zagreb, </w:t>
      </w:r>
    </w:p>
    <w:p w:rsid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186ADA" w:rsidRP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186ADA">
        <w:rPr>
          <w:color w:val="231F20"/>
        </w:rPr>
        <w:t xml:space="preserve">                        </w:t>
      </w:r>
      <w:r>
        <w:rPr>
          <w:color w:val="231F20"/>
        </w:rPr>
        <w:t xml:space="preserve">          </w:t>
      </w:r>
      <w:r w:rsidRPr="00186ADA">
        <w:rPr>
          <w:color w:val="231F20"/>
        </w:rPr>
        <w:t xml:space="preserve">MINISTAR </w:t>
      </w:r>
    </w:p>
    <w:p w:rsidR="004F4F0B" w:rsidRPr="00186ADA" w:rsidRDefault="004F4F0B" w:rsidP="004F4F0B">
      <w:pPr>
        <w:pStyle w:val="box46335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rFonts w:ascii="Minion Pro" w:hAnsi="Minion Pro"/>
          <w:color w:val="231F20"/>
        </w:rPr>
        <w:br/>
      </w:r>
      <w:r w:rsidR="007E7F28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    </w:t>
      </w:r>
      <w:r w:rsidR="00186A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                          </w:t>
      </w:r>
      <w:r w:rsidR="007E7F28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</w:t>
      </w:r>
      <w:r w:rsidRPr="00186ADA">
        <w:rPr>
          <w:rStyle w:val="bold"/>
          <w:rFonts w:ascii="Minion Pro" w:hAnsi="Minion Pro"/>
          <w:bCs/>
          <w:color w:val="231F20"/>
          <w:bdr w:val="none" w:sz="0" w:space="0" w:color="auto" w:frame="1"/>
        </w:rPr>
        <w:t>izv. prof</w:t>
      </w:r>
      <w:r w:rsidR="00186ADA" w:rsidRPr="00186ADA">
        <w:rPr>
          <w:rStyle w:val="bold"/>
          <w:rFonts w:ascii="Minion Pro" w:hAnsi="Minion Pro"/>
          <w:bCs/>
          <w:color w:val="231F20"/>
          <w:bdr w:val="none" w:sz="0" w:space="0" w:color="auto" w:frame="1"/>
        </w:rPr>
        <w:t>. dr. sc. Vili Beroš, dr. med.</w:t>
      </w: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3B6D74" w:rsidRDefault="003B6D74"/>
    <w:sectPr w:rsidR="003B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C"/>
    <w:rsid w:val="00186ADA"/>
    <w:rsid w:val="0025015A"/>
    <w:rsid w:val="00342AB5"/>
    <w:rsid w:val="003B6D74"/>
    <w:rsid w:val="00464178"/>
    <w:rsid w:val="004F4F0B"/>
    <w:rsid w:val="004F5D52"/>
    <w:rsid w:val="00505A6C"/>
    <w:rsid w:val="005800AC"/>
    <w:rsid w:val="005B522C"/>
    <w:rsid w:val="0061023F"/>
    <w:rsid w:val="00621562"/>
    <w:rsid w:val="00714AB8"/>
    <w:rsid w:val="00717BFA"/>
    <w:rsid w:val="007C1497"/>
    <w:rsid w:val="007E7F28"/>
    <w:rsid w:val="008515EF"/>
    <w:rsid w:val="0097378A"/>
    <w:rsid w:val="009E3323"/>
    <w:rsid w:val="00A631FD"/>
    <w:rsid w:val="00AE4CA3"/>
    <w:rsid w:val="00BA7737"/>
    <w:rsid w:val="00C04176"/>
    <w:rsid w:val="00D44549"/>
    <w:rsid w:val="00D45936"/>
    <w:rsid w:val="00DF3939"/>
    <w:rsid w:val="00FA3878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3F4F"/>
  <w15:chartTrackingRefBased/>
  <w15:docId w15:val="{F53EDA9E-1FBA-422A-99BA-E4D0E35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80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00A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744">
    <w:name w:val="box_460744"/>
    <w:basedOn w:val="Normal"/>
    <w:rsid w:val="0058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800AC"/>
  </w:style>
  <w:style w:type="character" w:customStyle="1" w:styleId="footnote-holder">
    <w:name w:val="footnote-holder"/>
    <w:basedOn w:val="Zadanifontodlomka"/>
    <w:rsid w:val="005800AC"/>
  </w:style>
  <w:style w:type="character" w:customStyle="1" w:styleId="footnote">
    <w:name w:val="footnote"/>
    <w:basedOn w:val="Zadanifontodlomka"/>
    <w:rsid w:val="005800AC"/>
  </w:style>
  <w:style w:type="character" w:customStyle="1" w:styleId="footnote-parenthesis">
    <w:name w:val="footnote-parenthesis"/>
    <w:basedOn w:val="Zadanifontodlomka"/>
    <w:rsid w:val="005800AC"/>
  </w:style>
  <w:style w:type="character" w:styleId="Hiperveza">
    <w:name w:val="Hyperlink"/>
    <w:basedOn w:val="Zadanifontodlomka"/>
    <w:uiPriority w:val="99"/>
    <w:semiHidden/>
    <w:unhideWhenUsed/>
    <w:rsid w:val="005800AC"/>
    <w:rPr>
      <w:color w:val="0000FF"/>
      <w:u w:val="single"/>
    </w:rPr>
  </w:style>
  <w:style w:type="paragraph" w:customStyle="1" w:styleId="box459219">
    <w:name w:val="box_459219"/>
    <w:basedOn w:val="Normal"/>
    <w:rsid w:val="009E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352">
    <w:name w:val="box_463352"/>
    <w:basedOn w:val="Normal"/>
    <w:rsid w:val="00FA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46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20810666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73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9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Stipetić Kristina</cp:lastModifiedBy>
  <cp:revision>7</cp:revision>
  <cp:lastPrinted>2022-10-05T11:29:00Z</cp:lastPrinted>
  <dcterms:created xsi:type="dcterms:W3CDTF">2022-10-05T10:51:00Z</dcterms:created>
  <dcterms:modified xsi:type="dcterms:W3CDTF">2022-10-25T13:35:00Z</dcterms:modified>
</cp:coreProperties>
</file>